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97F5" w14:textId="34DD4E0F" w:rsidR="007F1C50" w:rsidRDefault="007F1C50" w:rsidP="007F1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Zarządzenie nr </w:t>
      </w:r>
      <w:r w:rsidR="006D3A9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/2022</w:t>
      </w:r>
    </w:p>
    <w:p w14:paraId="5A8F646C" w14:textId="77777777" w:rsidR="007F1C50" w:rsidRDefault="007F1C50" w:rsidP="007F1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Dyrektora Gminnego Zespołu Obsługi Ekonomicznej</w:t>
      </w:r>
    </w:p>
    <w:p w14:paraId="4A0C7BF2" w14:textId="77777777" w:rsidR="007F1C50" w:rsidRDefault="007F1C50" w:rsidP="007F1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Administracyjnej Oświaty w Wolsztynie</w:t>
      </w:r>
    </w:p>
    <w:p w14:paraId="5BFBBE4A" w14:textId="43E45895" w:rsidR="007F1C50" w:rsidRDefault="007F1C50" w:rsidP="007F1C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6D3A9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grudnia 2022 roku</w:t>
      </w:r>
    </w:p>
    <w:p w14:paraId="63C012BE" w14:textId="77777777" w:rsidR="007F1C50" w:rsidRDefault="007F1C50" w:rsidP="007F1C50">
      <w:pPr>
        <w:jc w:val="center"/>
        <w:rPr>
          <w:rFonts w:ascii="Arial" w:hAnsi="Arial" w:cs="Arial"/>
          <w:b/>
        </w:rPr>
      </w:pPr>
    </w:p>
    <w:p w14:paraId="5A9BF882" w14:textId="7FE361DF" w:rsidR="007F1C50" w:rsidRDefault="007F1C50" w:rsidP="007F1C5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zmiany zarządzenia nr 9/2021 Dyrektora Gminnego Zespołu Obsługi Ekonomicznej i Administracyjnej Oświaty w Wolsztynie z dnia 15 grudnia 2021 roku </w:t>
      </w:r>
      <w:r w:rsidR="00C1259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sprawie: Regulaminu wynagradzania pracowników Gminnego Zespołu Obsługi Ekonomicznej i Administracyjnej Oświaty w Wolsztynie.</w:t>
      </w:r>
    </w:p>
    <w:p w14:paraId="05EB6719" w14:textId="2C998C3D" w:rsidR="00B942EE" w:rsidRDefault="00B942EE" w:rsidP="00B942EE">
      <w:pPr>
        <w:jc w:val="both"/>
        <w:rPr>
          <w:rFonts w:ascii="Arial" w:hAnsi="Arial" w:cs="Arial"/>
        </w:rPr>
      </w:pPr>
    </w:p>
    <w:p w14:paraId="0AB65899" w14:textId="77777777" w:rsidR="007F1C50" w:rsidRDefault="007F1C50" w:rsidP="007F1C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77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§ 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 § 6 ustawy z dnia 26 czerwca 1974 roku - Kodeks Pracy (tekst jednolity Dz. U. z 2022 roku, poz. 1510, z późn. zm.) i art. 39 ust. 1 i 2 ustawy z dnia </w:t>
      </w:r>
      <w:r>
        <w:rPr>
          <w:rFonts w:ascii="Arial" w:hAnsi="Arial" w:cs="Arial"/>
        </w:rPr>
        <w:br/>
        <w:t xml:space="preserve">21 listopada 2008 roku o pracownikach samorządowych (tekst jednolity Dz. U. z 2022 roku poz. 530) oraz rozporządzenia Rady Ministrów z dnia 25 października 2021 roku w sprawie wynagradzania pracowników samorządowych (Dz. U. z 2021 roku, poz. 1960), </w:t>
      </w:r>
    </w:p>
    <w:p w14:paraId="57FC5DA9" w14:textId="1071897A" w:rsidR="007109D0" w:rsidRDefault="007109D0" w:rsidP="007F1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zarządza się, co następuje:</w:t>
      </w:r>
    </w:p>
    <w:p w14:paraId="07A1F171" w14:textId="798374E0" w:rsidR="00EC3545" w:rsidRDefault="00BA6431" w:rsidP="00D24D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</w:t>
      </w:r>
      <w:r w:rsidR="00A506C0">
        <w:rPr>
          <w:rFonts w:ascii="Arial" w:hAnsi="Arial" w:cs="Arial"/>
        </w:rPr>
        <w:t>Zm</w:t>
      </w:r>
      <w:r w:rsidR="007109D0">
        <w:rPr>
          <w:rFonts w:ascii="Arial" w:hAnsi="Arial" w:cs="Arial"/>
        </w:rPr>
        <w:t>ienia się treść</w:t>
      </w:r>
      <w:r w:rsidR="00B742B9">
        <w:rPr>
          <w:rFonts w:ascii="Arial" w:hAnsi="Arial" w:cs="Arial"/>
        </w:rPr>
        <w:t xml:space="preserve"> tabeli I</w:t>
      </w:r>
      <w:r w:rsidR="00B40EF5">
        <w:rPr>
          <w:rFonts w:ascii="Arial" w:hAnsi="Arial" w:cs="Arial"/>
        </w:rPr>
        <w:t>V</w:t>
      </w:r>
      <w:r w:rsidR="00B742B9">
        <w:rPr>
          <w:rFonts w:ascii="Arial" w:hAnsi="Arial" w:cs="Arial"/>
        </w:rPr>
        <w:t xml:space="preserve"> z</w:t>
      </w:r>
      <w:r w:rsidR="007109D0">
        <w:rPr>
          <w:rFonts w:ascii="Arial" w:hAnsi="Arial" w:cs="Arial"/>
        </w:rPr>
        <w:t xml:space="preserve"> </w:t>
      </w:r>
      <w:r w:rsidR="00F25E6A">
        <w:rPr>
          <w:rFonts w:ascii="Arial" w:hAnsi="Arial" w:cs="Arial"/>
        </w:rPr>
        <w:t xml:space="preserve">załącznika nr </w:t>
      </w:r>
      <w:r w:rsidR="00A17B03">
        <w:rPr>
          <w:rFonts w:ascii="Arial" w:hAnsi="Arial" w:cs="Arial"/>
        </w:rPr>
        <w:t>2</w:t>
      </w:r>
      <w:r w:rsidR="00F25E6A">
        <w:rPr>
          <w:rFonts w:ascii="Arial" w:hAnsi="Arial" w:cs="Arial"/>
        </w:rPr>
        <w:t xml:space="preserve"> </w:t>
      </w:r>
      <w:r w:rsidR="00D0079F">
        <w:rPr>
          <w:rFonts w:ascii="Arial" w:hAnsi="Arial" w:cs="Arial"/>
        </w:rPr>
        <w:t xml:space="preserve">Regulaminu </w:t>
      </w:r>
      <w:r w:rsidR="007F1C50" w:rsidRPr="007F1C50">
        <w:rPr>
          <w:rFonts w:ascii="Arial" w:hAnsi="Arial" w:cs="Arial"/>
          <w:bCs/>
          <w:color w:val="000000" w:themeColor="text1"/>
        </w:rPr>
        <w:t>wynagradzania pracowników Gminnego Zespołu Obsługi Ekonomicznej i Administracyjnej Oświaty w Wolsztynie</w:t>
      </w:r>
      <w:r w:rsidR="00A506C0" w:rsidRPr="007F1C50">
        <w:rPr>
          <w:rFonts w:ascii="Arial" w:hAnsi="Arial" w:cs="Arial"/>
          <w:bCs/>
          <w:color w:val="000000" w:themeColor="text1"/>
        </w:rPr>
        <w:t>,</w:t>
      </w:r>
      <w:r w:rsidR="00A506C0" w:rsidRPr="007F1C50">
        <w:rPr>
          <w:rFonts w:ascii="Arial" w:hAnsi="Arial" w:cs="Arial"/>
          <w:color w:val="000000" w:themeColor="text1"/>
        </w:rPr>
        <w:t xml:space="preserve"> </w:t>
      </w:r>
      <w:r w:rsidR="00A506C0">
        <w:rPr>
          <w:rFonts w:ascii="Arial" w:hAnsi="Arial" w:cs="Arial"/>
        </w:rPr>
        <w:t xml:space="preserve">który otrzymuje następujące brzmienie: </w:t>
      </w:r>
    </w:p>
    <w:p w14:paraId="095CFA8A" w14:textId="7309244F" w:rsidR="00B742B9" w:rsidRDefault="00B742B9" w:rsidP="00801DF9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14:paraId="4BDA923E" w14:textId="77777777" w:rsidR="00536024" w:rsidRDefault="00536024" w:rsidP="005360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Maksymalne stawki</w:t>
      </w:r>
    </w:p>
    <w:p w14:paraId="1B292B25" w14:textId="77777777" w:rsidR="00536024" w:rsidRDefault="00536024" w:rsidP="005360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miesięcznych kwot wynagrodzenia zasadniczego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4950"/>
        <w:gridCol w:w="3027"/>
      </w:tblGrid>
      <w:tr w:rsidR="00536024" w14:paraId="7F9CBD74" w14:textId="77777777" w:rsidTr="00214ADE">
        <w:tc>
          <w:tcPr>
            <w:tcW w:w="1101" w:type="dxa"/>
          </w:tcPr>
          <w:p w14:paraId="72F3D398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  <w:p w14:paraId="0F0952B3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  <w:p w14:paraId="73B666D4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  <w:p w14:paraId="3793CFFF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</w:tcPr>
          <w:p w14:paraId="3C9F4294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  <w:p w14:paraId="44C9F28B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  <w:p w14:paraId="126AA2FA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Kategoria zaszeregowania</w:t>
            </w:r>
          </w:p>
        </w:tc>
        <w:tc>
          <w:tcPr>
            <w:tcW w:w="3071" w:type="dxa"/>
          </w:tcPr>
          <w:p w14:paraId="1FFB1A8D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  <w:p w14:paraId="7F3662DE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Maksymalna kwota </w:t>
            </w:r>
            <w:r>
              <w:rPr>
                <w:rFonts w:ascii="Arial" w:hAnsi="Arial" w:cs="Arial"/>
                <w:b/>
              </w:rPr>
              <w:br/>
              <w:t>w złotych</w:t>
            </w:r>
          </w:p>
          <w:p w14:paraId="647BE212" w14:textId="77777777" w:rsidR="00536024" w:rsidRDefault="00536024" w:rsidP="00214A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6024" w14:paraId="40D91C52" w14:textId="77777777" w:rsidTr="00214ADE">
        <w:tc>
          <w:tcPr>
            <w:tcW w:w="1101" w:type="dxa"/>
          </w:tcPr>
          <w:p w14:paraId="3B1D0114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2BF3282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3071" w:type="dxa"/>
          </w:tcPr>
          <w:p w14:paraId="5C0181B0" w14:textId="53F17A2F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3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  <w:tr w:rsidR="00536024" w14:paraId="38983978" w14:textId="77777777" w:rsidTr="00214ADE">
        <w:tc>
          <w:tcPr>
            <w:tcW w:w="1101" w:type="dxa"/>
          </w:tcPr>
          <w:p w14:paraId="64205865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7EBF607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3071" w:type="dxa"/>
          </w:tcPr>
          <w:p w14:paraId="424A547E" w14:textId="0A1571DA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3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536024" w14:paraId="70D36C9D" w14:textId="77777777" w:rsidTr="00214ADE">
        <w:tc>
          <w:tcPr>
            <w:tcW w:w="1101" w:type="dxa"/>
          </w:tcPr>
          <w:p w14:paraId="42E18650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0EA7D1B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3071" w:type="dxa"/>
          </w:tcPr>
          <w:p w14:paraId="1ECE710B" w14:textId="7D372151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4000</w:t>
            </w:r>
          </w:p>
        </w:tc>
      </w:tr>
      <w:tr w:rsidR="00536024" w14:paraId="4E4D829C" w14:textId="77777777" w:rsidTr="00214ADE">
        <w:tc>
          <w:tcPr>
            <w:tcW w:w="1101" w:type="dxa"/>
          </w:tcPr>
          <w:p w14:paraId="79FAB705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24C41EA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3071" w:type="dxa"/>
          </w:tcPr>
          <w:p w14:paraId="628974AA" w14:textId="742F8FAA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4200</w:t>
            </w:r>
          </w:p>
        </w:tc>
      </w:tr>
      <w:tr w:rsidR="00536024" w14:paraId="1EAD2CDA" w14:textId="77777777" w:rsidTr="00214ADE">
        <w:tc>
          <w:tcPr>
            <w:tcW w:w="1101" w:type="dxa"/>
          </w:tcPr>
          <w:p w14:paraId="0E98873F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0C8936EF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3071" w:type="dxa"/>
          </w:tcPr>
          <w:p w14:paraId="070D2766" w14:textId="52AF0F46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4400</w:t>
            </w:r>
          </w:p>
        </w:tc>
      </w:tr>
      <w:tr w:rsidR="00536024" w14:paraId="22350801" w14:textId="77777777" w:rsidTr="00214ADE">
        <w:tc>
          <w:tcPr>
            <w:tcW w:w="1101" w:type="dxa"/>
          </w:tcPr>
          <w:p w14:paraId="749E74E5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DF75CE4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3071" w:type="dxa"/>
          </w:tcPr>
          <w:p w14:paraId="15B37FA8" w14:textId="3D0C30E2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4600</w:t>
            </w:r>
          </w:p>
        </w:tc>
      </w:tr>
      <w:tr w:rsidR="00536024" w14:paraId="50F7F3F8" w14:textId="77777777" w:rsidTr="00214ADE">
        <w:tc>
          <w:tcPr>
            <w:tcW w:w="1101" w:type="dxa"/>
          </w:tcPr>
          <w:p w14:paraId="6780DC23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58A1962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  <w:tc>
          <w:tcPr>
            <w:tcW w:w="3071" w:type="dxa"/>
          </w:tcPr>
          <w:p w14:paraId="2DFCA94E" w14:textId="5A77025A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4800</w:t>
            </w:r>
          </w:p>
        </w:tc>
      </w:tr>
      <w:tr w:rsidR="00536024" w14:paraId="584F850D" w14:textId="77777777" w:rsidTr="00214ADE">
        <w:tc>
          <w:tcPr>
            <w:tcW w:w="1101" w:type="dxa"/>
          </w:tcPr>
          <w:p w14:paraId="53575ABE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9410935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</w:p>
        </w:tc>
        <w:tc>
          <w:tcPr>
            <w:tcW w:w="3071" w:type="dxa"/>
          </w:tcPr>
          <w:p w14:paraId="2F0B1C75" w14:textId="1091D17E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5000</w:t>
            </w:r>
          </w:p>
        </w:tc>
      </w:tr>
      <w:tr w:rsidR="00536024" w14:paraId="3CA77AA8" w14:textId="77777777" w:rsidTr="00214ADE">
        <w:tc>
          <w:tcPr>
            <w:tcW w:w="1101" w:type="dxa"/>
          </w:tcPr>
          <w:p w14:paraId="7DB027AC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9EEFD86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  <w:tc>
          <w:tcPr>
            <w:tcW w:w="3071" w:type="dxa"/>
          </w:tcPr>
          <w:p w14:paraId="1080EA41" w14:textId="1EC16ABC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5200</w:t>
            </w:r>
          </w:p>
        </w:tc>
      </w:tr>
      <w:tr w:rsidR="00536024" w14:paraId="382C8B62" w14:textId="77777777" w:rsidTr="00214ADE">
        <w:tc>
          <w:tcPr>
            <w:tcW w:w="1101" w:type="dxa"/>
          </w:tcPr>
          <w:p w14:paraId="00195DF8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836ABE3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3071" w:type="dxa"/>
          </w:tcPr>
          <w:p w14:paraId="146D1788" w14:textId="0CA3EDB8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5400</w:t>
            </w:r>
          </w:p>
        </w:tc>
      </w:tr>
      <w:tr w:rsidR="00536024" w14:paraId="7B7454A0" w14:textId="77777777" w:rsidTr="00214ADE">
        <w:tc>
          <w:tcPr>
            <w:tcW w:w="1101" w:type="dxa"/>
          </w:tcPr>
          <w:p w14:paraId="1FEBF350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9E20D31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</w:t>
            </w:r>
          </w:p>
        </w:tc>
        <w:tc>
          <w:tcPr>
            <w:tcW w:w="3071" w:type="dxa"/>
          </w:tcPr>
          <w:p w14:paraId="3020F56E" w14:textId="04B1C3B3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5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  <w:tr w:rsidR="00536024" w14:paraId="5F69AB40" w14:textId="77777777" w:rsidTr="00214ADE">
        <w:tc>
          <w:tcPr>
            <w:tcW w:w="1101" w:type="dxa"/>
          </w:tcPr>
          <w:p w14:paraId="38DF6BE5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E3B0E13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</w:t>
            </w:r>
          </w:p>
        </w:tc>
        <w:tc>
          <w:tcPr>
            <w:tcW w:w="3071" w:type="dxa"/>
          </w:tcPr>
          <w:p w14:paraId="6A97DF98" w14:textId="5CE63D70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5800</w:t>
            </w:r>
          </w:p>
        </w:tc>
      </w:tr>
      <w:tr w:rsidR="00536024" w14:paraId="7448EB3C" w14:textId="77777777" w:rsidTr="00214ADE">
        <w:tc>
          <w:tcPr>
            <w:tcW w:w="1101" w:type="dxa"/>
          </w:tcPr>
          <w:p w14:paraId="73DB98B4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A7E2528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XIII</w:t>
            </w:r>
          </w:p>
        </w:tc>
        <w:tc>
          <w:tcPr>
            <w:tcW w:w="3071" w:type="dxa"/>
          </w:tcPr>
          <w:p w14:paraId="64643B6F" w14:textId="1D8E542C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6000</w:t>
            </w:r>
          </w:p>
        </w:tc>
      </w:tr>
      <w:tr w:rsidR="00536024" w14:paraId="45A1733F" w14:textId="77777777" w:rsidTr="00214ADE">
        <w:tc>
          <w:tcPr>
            <w:tcW w:w="1101" w:type="dxa"/>
          </w:tcPr>
          <w:p w14:paraId="2C755BCD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D4F9CD1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</w:p>
        </w:tc>
        <w:tc>
          <w:tcPr>
            <w:tcW w:w="3071" w:type="dxa"/>
          </w:tcPr>
          <w:p w14:paraId="623FD37E" w14:textId="06FCF4E0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6200</w:t>
            </w:r>
          </w:p>
        </w:tc>
      </w:tr>
      <w:tr w:rsidR="00536024" w14:paraId="015DBFF2" w14:textId="77777777" w:rsidTr="00214ADE">
        <w:tc>
          <w:tcPr>
            <w:tcW w:w="1101" w:type="dxa"/>
          </w:tcPr>
          <w:p w14:paraId="5DCF15FF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6C8BB6DE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</w:p>
        </w:tc>
        <w:tc>
          <w:tcPr>
            <w:tcW w:w="3071" w:type="dxa"/>
          </w:tcPr>
          <w:p w14:paraId="46F35DAE" w14:textId="58E7A3EC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6400</w:t>
            </w:r>
          </w:p>
        </w:tc>
      </w:tr>
      <w:tr w:rsidR="00536024" w14:paraId="5EDD452E" w14:textId="77777777" w:rsidTr="00214ADE">
        <w:tc>
          <w:tcPr>
            <w:tcW w:w="1101" w:type="dxa"/>
          </w:tcPr>
          <w:p w14:paraId="04995154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08D1AFA7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XVI</w:t>
            </w:r>
          </w:p>
        </w:tc>
        <w:tc>
          <w:tcPr>
            <w:tcW w:w="3071" w:type="dxa"/>
          </w:tcPr>
          <w:p w14:paraId="6F4C581D" w14:textId="45F5FE2D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6600</w:t>
            </w:r>
          </w:p>
        </w:tc>
      </w:tr>
      <w:tr w:rsidR="00536024" w14:paraId="2F089362" w14:textId="77777777" w:rsidTr="00214ADE">
        <w:tc>
          <w:tcPr>
            <w:tcW w:w="1101" w:type="dxa"/>
          </w:tcPr>
          <w:p w14:paraId="69B3D04C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24AE49A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XVII</w:t>
            </w:r>
          </w:p>
        </w:tc>
        <w:tc>
          <w:tcPr>
            <w:tcW w:w="3071" w:type="dxa"/>
          </w:tcPr>
          <w:p w14:paraId="7E30BE7C" w14:textId="6E68B62F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6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  <w:tr w:rsidR="00536024" w14:paraId="5377D86D" w14:textId="77777777" w:rsidTr="00214ADE">
        <w:tc>
          <w:tcPr>
            <w:tcW w:w="1101" w:type="dxa"/>
          </w:tcPr>
          <w:p w14:paraId="770AE5A6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8190358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XVIII</w:t>
            </w:r>
          </w:p>
        </w:tc>
        <w:tc>
          <w:tcPr>
            <w:tcW w:w="3071" w:type="dxa"/>
          </w:tcPr>
          <w:p w14:paraId="72A2327D" w14:textId="1237792E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7000</w:t>
            </w:r>
          </w:p>
        </w:tc>
      </w:tr>
      <w:tr w:rsidR="00536024" w14:paraId="31712E36" w14:textId="77777777" w:rsidTr="00214ADE">
        <w:tc>
          <w:tcPr>
            <w:tcW w:w="1101" w:type="dxa"/>
          </w:tcPr>
          <w:p w14:paraId="37B6A08B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439D141" w14:textId="77777777" w:rsidR="00536024" w:rsidRPr="000B4856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XIX</w:t>
            </w:r>
          </w:p>
        </w:tc>
        <w:tc>
          <w:tcPr>
            <w:tcW w:w="3071" w:type="dxa"/>
          </w:tcPr>
          <w:p w14:paraId="691DA5DE" w14:textId="67310FE8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7200</w:t>
            </w:r>
          </w:p>
        </w:tc>
      </w:tr>
      <w:tr w:rsidR="00536024" w14:paraId="7E962C09" w14:textId="77777777" w:rsidTr="00214ADE">
        <w:tc>
          <w:tcPr>
            <w:tcW w:w="1101" w:type="dxa"/>
          </w:tcPr>
          <w:p w14:paraId="5E068B0F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C119631" w14:textId="77777777" w:rsidR="00536024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3071" w:type="dxa"/>
          </w:tcPr>
          <w:p w14:paraId="09BBA42E" w14:textId="43602413" w:rsidR="00536024" w:rsidRPr="002168D5" w:rsidRDefault="002168D5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7400</w:t>
            </w:r>
          </w:p>
        </w:tc>
      </w:tr>
      <w:tr w:rsidR="00536024" w14:paraId="75740325" w14:textId="77777777" w:rsidTr="00214ADE">
        <w:tc>
          <w:tcPr>
            <w:tcW w:w="1101" w:type="dxa"/>
          </w:tcPr>
          <w:p w14:paraId="62243F5E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39FDAC8" w14:textId="77777777" w:rsidR="00536024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XXI</w:t>
            </w:r>
          </w:p>
        </w:tc>
        <w:tc>
          <w:tcPr>
            <w:tcW w:w="3071" w:type="dxa"/>
          </w:tcPr>
          <w:p w14:paraId="4698F822" w14:textId="7E40EF2E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7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600</w:t>
            </w:r>
          </w:p>
        </w:tc>
      </w:tr>
      <w:tr w:rsidR="00536024" w14:paraId="3BBE22E3" w14:textId="77777777" w:rsidTr="00214ADE">
        <w:tc>
          <w:tcPr>
            <w:tcW w:w="1101" w:type="dxa"/>
          </w:tcPr>
          <w:p w14:paraId="7EA997A0" w14:textId="77777777" w:rsidR="00536024" w:rsidRPr="000B4856" w:rsidRDefault="00536024" w:rsidP="00536024">
            <w:pPr>
              <w:pStyle w:val="Akapitzlist"/>
              <w:numPr>
                <w:ilvl w:val="0"/>
                <w:numId w:val="3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4B2AD8A0" w14:textId="77777777" w:rsidR="00536024" w:rsidRDefault="00536024" w:rsidP="007F1C5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XXII</w:t>
            </w:r>
          </w:p>
        </w:tc>
        <w:tc>
          <w:tcPr>
            <w:tcW w:w="3071" w:type="dxa"/>
          </w:tcPr>
          <w:p w14:paraId="45C54392" w14:textId="2DC0B0DC" w:rsidR="00536024" w:rsidRPr="002168D5" w:rsidRDefault="00536024" w:rsidP="007F1C5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168D5">
              <w:rPr>
                <w:rFonts w:ascii="Arial" w:hAnsi="Arial" w:cs="Arial"/>
                <w:color w:val="000000" w:themeColor="text1"/>
              </w:rPr>
              <w:t>7</w:t>
            </w:r>
            <w:r w:rsidR="002168D5" w:rsidRPr="002168D5">
              <w:rPr>
                <w:rFonts w:ascii="Arial" w:hAnsi="Arial" w:cs="Arial"/>
                <w:color w:val="000000" w:themeColor="text1"/>
              </w:rPr>
              <w:t>800</w:t>
            </w:r>
          </w:p>
        </w:tc>
      </w:tr>
    </w:tbl>
    <w:p w14:paraId="40C2E9EE" w14:textId="77777777" w:rsidR="00B742B9" w:rsidRDefault="00B742B9" w:rsidP="00801DF9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14:paraId="66571A96" w14:textId="0A9067DF" w:rsidR="00A94BA2" w:rsidRDefault="00801DF9" w:rsidP="00B742B9">
      <w:pPr>
        <w:pStyle w:val="Akapitzlist1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3602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7109D0">
        <w:rPr>
          <w:rFonts w:ascii="Arial" w:hAnsi="Arial" w:cs="Arial"/>
        </w:rPr>
        <w:t xml:space="preserve">Zarządzenie wchodzi w życie </w:t>
      </w:r>
      <w:r w:rsidR="00B742B9">
        <w:rPr>
          <w:rFonts w:ascii="Arial" w:hAnsi="Arial" w:cs="Arial"/>
        </w:rPr>
        <w:t>po upływie dwóch tygodni od podania go do wiadomości pracowników.</w:t>
      </w:r>
    </w:p>
    <w:p w14:paraId="60ED8284" w14:textId="12B4FE1D" w:rsidR="007F1C50" w:rsidRDefault="007F1C50" w:rsidP="00B742B9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sectPr w:rsidR="007F1C50" w:rsidSect="00536024">
      <w:pgSz w:w="11906" w:h="16838"/>
      <w:pgMar w:top="709" w:right="1417" w:bottom="709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000000B"/>
    <w:multiLevelType w:val="multilevel"/>
    <w:tmpl w:val="84EE1A98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CE868608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1FA15A6"/>
    <w:multiLevelType w:val="hybridMultilevel"/>
    <w:tmpl w:val="B91860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81201C"/>
    <w:multiLevelType w:val="hybridMultilevel"/>
    <w:tmpl w:val="139A4D40"/>
    <w:name w:val="WWNum132"/>
    <w:lvl w:ilvl="0" w:tplc="11DECAE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2434B"/>
    <w:multiLevelType w:val="hybridMultilevel"/>
    <w:tmpl w:val="572A3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F1539"/>
    <w:multiLevelType w:val="multilevel"/>
    <w:tmpl w:val="B122ED2C"/>
    <w:name w:val="WWNum122"/>
    <w:lvl w:ilvl="0">
      <w:start w:val="4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4" w15:restartNumberingAfterBreak="0">
    <w:nsid w:val="44815A84"/>
    <w:multiLevelType w:val="hybridMultilevel"/>
    <w:tmpl w:val="AC62D0B4"/>
    <w:lvl w:ilvl="0" w:tplc="A7B6837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253C48"/>
    <w:multiLevelType w:val="hybridMultilevel"/>
    <w:tmpl w:val="8B887D7A"/>
    <w:lvl w:ilvl="0" w:tplc="6F04770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892004"/>
    <w:multiLevelType w:val="hybridMultilevel"/>
    <w:tmpl w:val="FFA4BC74"/>
    <w:lvl w:ilvl="0" w:tplc="88E8A3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795597"/>
    <w:multiLevelType w:val="hybridMultilevel"/>
    <w:tmpl w:val="E9B435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269AD"/>
    <w:multiLevelType w:val="hybridMultilevel"/>
    <w:tmpl w:val="80D4CC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F06CA"/>
    <w:multiLevelType w:val="hybridMultilevel"/>
    <w:tmpl w:val="E15ACE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64AA"/>
    <w:multiLevelType w:val="hybridMultilevel"/>
    <w:tmpl w:val="487E6EC0"/>
    <w:lvl w:ilvl="0" w:tplc="3E5A8B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13323"/>
    <w:multiLevelType w:val="hybridMultilevel"/>
    <w:tmpl w:val="F4F04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21"/>
  </w:num>
  <w:num w:numId="23">
    <w:abstractNumId w:val="23"/>
  </w:num>
  <w:num w:numId="24">
    <w:abstractNumId w:val="22"/>
  </w:num>
  <w:num w:numId="25">
    <w:abstractNumId w:val="27"/>
  </w:num>
  <w:num w:numId="26">
    <w:abstractNumId w:val="26"/>
  </w:num>
  <w:num w:numId="27">
    <w:abstractNumId w:val="28"/>
  </w:num>
  <w:num w:numId="28">
    <w:abstractNumId w:val="25"/>
  </w:num>
  <w:num w:numId="29">
    <w:abstractNumId w:val="24"/>
  </w:num>
  <w:num w:numId="30">
    <w:abstractNumId w:val="29"/>
  </w:num>
  <w:num w:numId="31">
    <w:abstractNumId w:val="2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59"/>
    <w:rsid w:val="00024B45"/>
    <w:rsid w:val="00041469"/>
    <w:rsid w:val="00051704"/>
    <w:rsid w:val="00073F11"/>
    <w:rsid w:val="00093317"/>
    <w:rsid w:val="000A019C"/>
    <w:rsid w:val="001747C1"/>
    <w:rsid w:val="00177F05"/>
    <w:rsid w:val="001C6A1A"/>
    <w:rsid w:val="001D3F59"/>
    <w:rsid w:val="001D6D18"/>
    <w:rsid w:val="001F06F0"/>
    <w:rsid w:val="002159BE"/>
    <w:rsid w:val="002168D5"/>
    <w:rsid w:val="002250A4"/>
    <w:rsid w:val="00226CAA"/>
    <w:rsid w:val="0025121F"/>
    <w:rsid w:val="002C6FC3"/>
    <w:rsid w:val="00322331"/>
    <w:rsid w:val="003A11BE"/>
    <w:rsid w:val="003A5942"/>
    <w:rsid w:val="003D0A5C"/>
    <w:rsid w:val="003E1E48"/>
    <w:rsid w:val="00426586"/>
    <w:rsid w:val="00440360"/>
    <w:rsid w:val="004F71CA"/>
    <w:rsid w:val="00532784"/>
    <w:rsid w:val="00536024"/>
    <w:rsid w:val="0054671D"/>
    <w:rsid w:val="005E5CAC"/>
    <w:rsid w:val="006D3A94"/>
    <w:rsid w:val="006F05BF"/>
    <w:rsid w:val="007109D0"/>
    <w:rsid w:val="007830D7"/>
    <w:rsid w:val="00786296"/>
    <w:rsid w:val="007954B8"/>
    <w:rsid w:val="007B4E21"/>
    <w:rsid w:val="007F1C50"/>
    <w:rsid w:val="007F456B"/>
    <w:rsid w:val="00801DF9"/>
    <w:rsid w:val="008C4EEA"/>
    <w:rsid w:val="0091563E"/>
    <w:rsid w:val="00916800"/>
    <w:rsid w:val="00947300"/>
    <w:rsid w:val="00A17B03"/>
    <w:rsid w:val="00A506C0"/>
    <w:rsid w:val="00A90422"/>
    <w:rsid w:val="00A943F0"/>
    <w:rsid w:val="00A94BA2"/>
    <w:rsid w:val="00AE2A2F"/>
    <w:rsid w:val="00B0349A"/>
    <w:rsid w:val="00B079BC"/>
    <w:rsid w:val="00B24497"/>
    <w:rsid w:val="00B40EF5"/>
    <w:rsid w:val="00B742B9"/>
    <w:rsid w:val="00B942EE"/>
    <w:rsid w:val="00BA6431"/>
    <w:rsid w:val="00C1259F"/>
    <w:rsid w:val="00C23677"/>
    <w:rsid w:val="00C24BFB"/>
    <w:rsid w:val="00C41668"/>
    <w:rsid w:val="00D0079F"/>
    <w:rsid w:val="00D24D35"/>
    <w:rsid w:val="00D56428"/>
    <w:rsid w:val="00D92CE4"/>
    <w:rsid w:val="00E66CEF"/>
    <w:rsid w:val="00E81DA0"/>
    <w:rsid w:val="00E94F9A"/>
    <w:rsid w:val="00EA0074"/>
    <w:rsid w:val="00EC3545"/>
    <w:rsid w:val="00F25E6A"/>
    <w:rsid w:val="00F27B0D"/>
    <w:rsid w:val="00FC75DD"/>
    <w:rsid w:val="00FE0CE9"/>
    <w:rsid w:val="00FE2D29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DA745"/>
  <w15:docId w15:val="{D3F70BD6-EDE7-4674-8D04-E9237355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A1A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C6A1A"/>
  </w:style>
  <w:style w:type="character" w:customStyle="1" w:styleId="TekstprzypisukocowegoZnak">
    <w:name w:val="Tekst przypisu końcowego Znak"/>
    <w:basedOn w:val="Domylnaczcionkaakapitu1"/>
    <w:rsid w:val="001C6A1A"/>
    <w:rPr>
      <w:sz w:val="20"/>
      <w:szCs w:val="20"/>
    </w:rPr>
  </w:style>
  <w:style w:type="character" w:customStyle="1" w:styleId="Odwoanieprzypisukocowego1">
    <w:name w:val="Odwołanie przypisu końcowego1"/>
    <w:basedOn w:val="Domylnaczcionkaakapitu1"/>
    <w:rsid w:val="001C6A1A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1C6A1A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C6A1A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C6A1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1C6A1A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6A1A"/>
    <w:rPr>
      <w:b w:val="0"/>
    </w:rPr>
  </w:style>
  <w:style w:type="paragraph" w:customStyle="1" w:styleId="Nagwek1">
    <w:name w:val="Nagłówek1"/>
    <w:basedOn w:val="Normalny"/>
    <w:next w:val="Tekstpodstawowy"/>
    <w:rsid w:val="001C6A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6A1A"/>
    <w:pPr>
      <w:spacing w:after="120"/>
    </w:pPr>
  </w:style>
  <w:style w:type="paragraph" w:styleId="Lista">
    <w:name w:val="List"/>
    <w:basedOn w:val="Tekstpodstawowy"/>
    <w:rsid w:val="001C6A1A"/>
    <w:rPr>
      <w:rFonts w:cs="Mangal"/>
    </w:rPr>
  </w:style>
  <w:style w:type="paragraph" w:styleId="Legenda">
    <w:name w:val="caption"/>
    <w:basedOn w:val="Normalny"/>
    <w:qFormat/>
    <w:rsid w:val="001C6A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6A1A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1C6A1A"/>
    <w:pPr>
      <w:ind w:left="720"/>
    </w:pPr>
  </w:style>
  <w:style w:type="paragraph" w:customStyle="1" w:styleId="Tekstprzypisukocowego1">
    <w:name w:val="Tekst przypisu końcowego1"/>
    <w:basedOn w:val="Normalny"/>
    <w:rsid w:val="001C6A1A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1C6A1A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1C6A1A"/>
    <w:rPr>
      <w:b/>
      <w:bCs/>
    </w:rPr>
  </w:style>
  <w:style w:type="paragraph" w:customStyle="1" w:styleId="Tekstdymka1">
    <w:name w:val="Tekst dymka1"/>
    <w:basedOn w:val="Normalny"/>
    <w:rsid w:val="001C6A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9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7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Macur</dc:creator>
  <cp:lastModifiedBy>Oświata Wolsztyn</cp:lastModifiedBy>
  <cp:revision>7</cp:revision>
  <cp:lastPrinted>2022-11-28T14:14:00Z</cp:lastPrinted>
  <dcterms:created xsi:type="dcterms:W3CDTF">2022-11-29T08:35:00Z</dcterms:created>
  <dcterms:modified xsi:type="dcterms:W3CDTF">2022-12-02T09:15:00Z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GZOEiAO w Wolsztynie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